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rPr>
          <w:rFonts w:ascii="Verdana" w:cs="Verdana" w:eastAsia="Verdana" w:hAnsi="Verdana"/>
          <w:color w:val="ffffff"/>
          <w:sz w:val="21"/>
          <w:szCs w:val="21"/>
          <w:shd w:fill="222222" w:val="clear"/>
        </w:rPr>
      </w:pP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global string $gMainProgressBar;</w:t>
        <w:br w:type="textWrapping"/>
        <w:t xml:space="preserve">progressBar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e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bp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ii </w:t>
      </w:r>
      <w:r w:rsidDel="00000000" w:rsidR="00000000" w:rsidRPr="00000000">
        <w:rPr>
          <w:rFonts w:ascii="Verdana" w:cs="Verdana" w:eastAsia="Verdana" w:hAnsi="Verdana"/>
          <w:color w:val="ce6849"/>
          <w:sz w:val="17"/>
          <w:szCs w:val="17"/>
          <w:shd w:fill="222222" w:val="clear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st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"Preparing for UV Layout Adaptation..."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$gMainProgressBar;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777777"/>
          <w:sz w:val="21"/>
          <w:szCs w:val="21"/>
          <w:shd w:fill="222222" w:val="clear"/>
          <w:rtl w:val="0"/>
        </w:rPr>
        <w:t xml:space="preserve">//store the currently selected Object;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br w:type="textWrapping"/>
        <w:t xml:space="preserve">string $thisSelection[]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=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`ls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sl`;</w:t>
        <w:br w:type="textWrapping"/>
        <w:t xml:space="preserve">string $thisObject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=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$thisSelection[</w:t>
      </w:r>
      <w:r w:rsidDel="00000000" w:rsidR="00000000" w:rsidRPr="00000000">
        <w:rPr>
          <w:rFonts w:ascii="Verdana" w:cs="Verdana" w:eastAsia="Verdana" w:hAnsi="Verdana"/>
          <w:color w:val="ce6849"/>
          <w:sz w:val="17"/>
          <w:szCs w:val="17"/>
          <w:shd w:fill="222222" w:val="clear"/>
          <w:rtl w:val="0"/>
        </w:rPr>
        <w:t xml:space="preserve">0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];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777777"/>
          <w:sz w:val="21"/>
          <w:szCs w:val="21"/>
          <w:shd w:fill="222222" w:val="clear"/>
          <w:rtl w:val="0"/>
        </w:rPr>
        <w:t xml:space="preserve">// convert to UVs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br w:type="textWrapping"/>
        <w:t xml:space="preserve">ConvertSelectionToUVs;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777777"/>
          <w:sz w:val="21"/>
          <w:szCs w:val="21"/>
          <w:shd w:fill="222222" w:val="clear"/>
          <w:rtl w:val="0"/>
        </w:rPr>
        <w:t xml:space="preserve">//convert to Shell Border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br w:type="textWrapping"/>
        <w:t xml:space="preserve">polySelectConstraint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t </w:t>
      </w:r>
      <w:r w:rsidDel="00000000" w:rsidR="00000000" w:rsidRPr="00000000">
        <w:rPr>
          <w:rFonts w:ascii="Verdana" w:cs="Verdana" w:eastAsia="Verdana" w:hAnsi="Verdana"/>
          <w:color w:val="ce6849"/>
          <w:sz w:val="17"/>
          <w:szCs w:val="17"/>
          <w:shd w:fill="222222" w:val="clear"/>
          <w:rtl w:val="0"/>
        </w:rPr>
        <w:t xml:space="preserve">0x0010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w </w:t>
      </w:r>
      <w:r w:rsidDel="00000000" w:rsidR="00000000" w:rsidRPr="00000000">
        <w:rPr>
          <w:rFonts w:ascii="Verdana" w:cs="Verdana" w:eastAsia="Verdana" w:hAnsi="Verdana"/>
          <w:color w:val="ce6849"/>
          <w:sz w:val="17"/>
          <w:szCs w:val="17"/>
          <w:shd w:fill="222222" w:val="clear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m </w:t>
      </w:r>
      <w:r w:rsidDel="00000000" w:rsidR="00000000" w:rsidRPr="00000000">
        <w:rPr>
          <w:rFonts w:ascii="Verdana" w:cs="Verdana" w:eastAsia="Verdana" w:hAnsi="Verdana"/>
          <w:color w:val="ce6849"/>
          <w:sz w:val="17"/>
          <w:szCs w:val="17"/>
          <w:shd w:fill="222222" w:val="clear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;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777777"/>
          <w:sz w:val="21"/>
          <w:szCs w:val="21"/>
          <w:shd w:fill="222222" w:val="clear"/>
          <w:rtl w:val="0"/>
        </w:rPr>
        <w:t xml:space="preserve">// reset select Constraint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br w:type="textWrapping"/>
        <w:t xml:space="preserve">polySelectConstraint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m </w:t>
      </w:r>
      <w:r w:rsidDel="00000000" w:rsidR="00000000" w:rsidRPr="00000000">
        <w:rPr>
          <w:rFonts w:ascii="Verdana" w:cs="Verdana" w:eastAsia="Verdana" w:hAnsi="Verdana"/>
          <w:color w:val="ce6849"/>
          <w:sz w:val="17"/>
          <w:szCs w:val="17"/>
          <w:shd w:fill="222222" w:val="clear"/>
          <w:rtl w:val="0"/>
        </w:rPr>
        <w:t xml:space="preserve">0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;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777777"/>
          <w:sz w:val="21"/>
          <w:szCs w:val="21"/>
          <w:shd w:fill="222222" w:val="clear"/>
          <w:rtl w:val="0"/>
        </w:rPr>
        <w:t xml:space="preserve">//split associated Edges;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br w:type="textWrapping"/>
        <w:t xml:space="preserve">polyListComponentConversion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tv;</w:t>
        <w:br w:type="textWrapping"/>
        <w:t xml:space="preserve">polySplitVertex;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777777"/>
          <w:sz w:val="21"/>
          <w:szCs w:val="21"/>
          <w:shd w:fill="222222" w:val="clear"/>
          <w:rtl w:val="0"/>
        </w:rPr>
        <w:t xml:space="preserve">// reselect all vertices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br w:type="textWrapping"/>
        <w:t xml:space="preserve">int $vertexCount[]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=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`polyEvaluate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v $thisObject`;</w:t>
        <w:br w:type="textWrapping"/>
        <w:t xml:space="preserve">select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r ($thisObject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+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".vtx[0:"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+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$vertexCount[</w:t>
      </w:r>
      <w:r w:rsidDel="00000000" w:rsidR="00000000" w:rsidRPr="00000000">
        <w:rPr>
          <w:rFonts w:ascii="Verdana" w:cs="Verdana" w:eastAsia="Verdana" w:hAnsi="Verdana"/>
          <w:color w:val="ce6849"/>
          <w:sz w:val="17"/>
          <w:szCs w:val="17"/>
          <w:shd w:fill="222222" w:val="clear"/>
          <w:rtl w:val="0"/>
        </w:rPr>
        <w:t xml:space="preserve">0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]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+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"]"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);</w:t>
        <w:br w:type="textWrapping"/>
        <w:t xml:space="preserve">string $vertices[]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=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`ls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sl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fl`;</w:t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777777"/>
          <w:sz w:val="21"/>
          <w:szCs w:val="21"/>
          <w:shd w:fill="222222" w:val="clear"/>
          <w:rtl w:val="0"/>
        </w:rPr>
        <w:t xml:space="preserve">// set scale multiplier here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br w:type="textWrapping"/>
        <w:t xml:space="preserve">float $multiplier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=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ce6849"/>
          <w:sz w:val="17"/>
          <w:szCs w:val="17"/>
          <w:shd w:fill="222222" w:val="clear"/>
          <w:rtl w:val="0"/>
        </w:rPr>
        <w:t xml:space="preserve">10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;</w:t>
        <w:br w:type="textWrapping"/>
        <w:br w:type="textWrapping"/>
        <w:t xml:space="preserve">string $vertex;</w:t>
        <w:br w:type="textWrapping"/>
        <w:br w:type="textWrapping"/>
        <w:t xml:space="preserve">progressBar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e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bp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ii </w:t>
      </w:r>
      <w:r w:rsidDel="00000000" w:rsidR="00000000" w:rsidRPr="00000000">
        <w:rPr>
          <w:rFonts w:ascii="Verdana" w:cs="Verdana" w:eastAsia="Verdana" w:hAnsi="Verdana"/>
          <w:color w:val="ce6849"/>
          <w:sz w:val="17"/>
          <w:szCs w:val="17"/>
          <w:shd w:fill="222222" w:val="clear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st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"Adapting to UV layout"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max `size($vertices)` $gMainProgressBar;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f9ed99"/>
          <w:sz w:val="21"/>
          <w:szCs w:val="21"/>
          <w:shd w:fill="222222" w:val="clear"/>
          <w:rtl w:val="0"/>
        </w:rPr>
        <w:t xml:space="preserve">for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($vertex </w:t>
      </w:r>
      <w:r w:rsidDel="00000000" w:rsidR="00000000" w:rsidRPr="00000000">
        <w:rPr>
          <w:rFonts w:ascii="Verdana" w:cs="Verdana" w:eastAsia="Verdana" w:hAnsi="Verdana"/>
          <w:color w:val="f9ed99"/>
          <w:sz w:val="21"/>
          <w:szCs w:val="21"/>
          <w:shd w:fill="222222" w:val="clear"/>
          <w:rtl w:val="0"/>
        </w:rPr>
        <w:t xml:space="preserve">in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$vertices) {</w:t>
        <w:br w:type="textWrapping"/>
        <w:t xml:space="preserve">    </w:t>
      </w:r>
      <w:r w:rsidDel="00000000" w:rsidR="00000000" w:rsidRPr="00000000">
        <w:rPr>
          <w:rFonts w:ascii="Verdana" w:cs="Verdana" w:eastAsia="Verdana" w:hAnsi="Verdana"/>
          <w:color w:val="f9ed99"/>
          <w:sz w:val="21"/>
          <w:szCs w:val="21"/>
          <w:shd w:fill="222222" w:val="clear"/>
          <w:rtl w:val="0"/>
        </w:rPr>
        <w:t xml:space="preserve">if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(`progressBar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q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ic $gMainProgressBar`) { </w:t>
      </w:r>
      <w:r w:rsidDel="00000000" w:rsidR="00000000" w:rsidRPr="00000000">
        <w:rPr>
          <w:rFonts w:ascii="Verdana" w:cs="Verdana" w:eastAsia="Verdana" w:hAnsi="Verdana"/>
          <w:color w:val="f9ed99"/>
          <w:sz w:val="21"/>
          <w:szCs w:val="21"/>
          <w:shd w:fill="222222" w:val="clear"/>
          <w:rtl w:val="0"/>
        </w:rPr>
        <w:t xml:space="preserve">break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; }</w:t>
        <w:br w:type="textWrapping"/>
        <w:br w:type="textWrapping"/>
        <w:t xml:space="preserve">    progressBar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e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step </w:t>
      </w:r>
      <w:r w:rsidDel="00000000" w:rsidR="00000000" w:rsidRPr="00000000">
        <w:rPr>
          <w:rFonts w:ascii="Verdana" w:cs="Verdana" w:eastAsia="Verdana" w:hAnsi="Verdana"/>
          <w:color w:val="ce6849"/>
          <w:sz w:val="17"/>
          <w:szCs w:val="17"/>
          <w:shd w:fill="222222" w:val="clear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$gMainProgressBar;</w:t>
        <w:br w:type="textWrapping"/>
        <w:br w:type="textWrapping"/>
        <w:tab/>
        <w:t xml:space="preserve">$uv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=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`polyListComponentConversion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tuv $vertex`;</w:t>
        <w:br w:type="textWrapping"/>
        <w:tab/>
        <w:t xml:space="preserve">float $pos[]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=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`polyEditUV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q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vValue $uv`;</w:t>
        <w:br w:type="textWrapping"/>
        <w:tab/>
        <w:t xml:space="preserve">$pos[</w:t>
      </w:r>
      <w:r w:rsidDel="00000000" w:rsidR="00000000" w:rsidRPr="00000000">
        <w:rPr>
          <w:rFonts w:ascii="Verdana" w:cs="Verdana" w:eastAsia="Verdana" w:hAnsi="Verdana"/>
          <w:color w:val="ce6849"/>
          <w:sz w:val="17"/>
          <w:szCs w:val="17"/>
          <w:shd w:fill="222222" w:val="clear"/>
          <w:rtl w:val="0"/>
        </w:rPr>
        <w:t xml:space="preserve">0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]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*=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$multiplier;</w:t>
        <w:br w:type="textWrapping"/>
        <w:tab/>
        <w:t xml:space="preserve">$pos[</w:t>
      </w:r>
      <w:r w:rsidDel="00000000" w:rsidR="00000000" w:rsidRPr="00000000">
        <w:rPr>
          <w:rFonts w:ascii="Verdana" w:cs="Verdana" w:eastAsia="Verdana" w:hAnsi="Verdana"/>
          <w:color w:val="ce6849"/>
          <w:sz w:val="17"/>
          <w:szCs w:val="17"/>
          <w:shd w:fill="222222" w:val="clear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]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*=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$multiplier;</w:t>
        <w:br w:type="textWrapping"/>
        <w:tab/>
        <w:t xml:space="preserve">xform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ws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a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t $pos[</w:t>
      </w:r>
      <w:r w:rsidDel="00000000" w:rsidR="00000000" w:rsidRPr="00000000">
        <w:rPr>
          <w:rFonts w:ascii="Verdana" w:cs="Verdana" w:eastAsia="Verdana" w:hAnsi="Verdana"/>
          <w:color w:val="ce6849"/>
          <w:sz w:val="17"/>
          <w:szCs w:val="17"/>
          <w:shd w:fill="222222" w:val="clear"/>
          <w:rtl w:val="0"/>
        </w:rPr>
        <w:t xml:space="preserve">0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] $pos[</w:t>
      </w:r>
      <w:r w:rsidDel="00000000" w:rsidR="00000000" w:rsidRPr="00000000">
        <w:rPr>
          <w:rFonts w:ascii="Verdana" w:cs="Verdana" w:eastAsia="Verdana" w:hAnsi="Verdana"/>
          <w:color w:val="ce6849"/>
          <w:sz w:val="17"/>
          <w:szCs w:val="17"/>
          <w:shd w:fill="222222" w:val="clear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] </w:t>
      </w:r>
      <w:r w:rsidDel="00000000" w:rsidR="00000000" w:rsidRPr="00000000">
        <w:rPr>
          <w:rFonts w:ascii="Verdana" w:cs="Verdana" w:eastAsia="Verdana" w:hAnsi="Verdana"/>
          <w:color w:val="ce6849"/>
          <w:sz w:val="17"/>
          <w:szCs w:val="17"/>
          <w:shd w:fill="222222" w:val="clear"/>
          <w:rtl w:val="0"/>
        </w:rPr>
        <w:t xml:space="preserve">0.0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$vertex;</w:t>
        <w:br w:type="textWrapping"/>
        <w:t xml:space="preserve">};</w:t>
        <w:br w:type="textWrapping"/>
        <w:br w:type="textWrapping"/>
        <w:t xml:space="preserve">progressBar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e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ep $gMainProgressBar;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777777"/>
          <w:sz w:val="21"/>
          <w:szCs w:val="21"/>
          <w:shd w:fill="222222" w:val="clear"/>
          <w:rtl w:val="0"/>
        </w:rPr>
        <w:t xml:space="preserve">// merge vertices after remapping. Depening on geometry and UV Layout, may create non-manifold geometry.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br w:type="textWrapping"/>
        <w:t xml:space="preserve">polyMergeVertex 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d </w:t>
      </w:r>
      <w:r w:rsidDel="00000000" w:rsidR="00000000" w:rsidRPr="00000000">
        <w:rPr>
          <w:rFonts w:ascii="Verdana" w:cs="Verdana" w:eastAsia="Verdana" w:hAnsi="Verdana"/>
          <w:color w:val="ce6849"/>
          <w:sz w:val="17"/>
          <w:szCs w:val="17"/>
          <w:shd w:fill="222222" w:val="clear"/>
          <w:rtl w:val="0"/>
        </w:rPr>
        <w:t xml:space="preserve">0.001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ch </w:t>
      </w:r>
      <w:r w:rsidDel="00000000" w:rsidR="00000000" w:rsidRPr="00000000">
        <w:rPr>
          <w:rFonts w:ascii="Verdana" w:cs="Verdana" w:eastAsia="Verdana" w:hAnsi="Verdana"/>
          <w:color w:val="ce6849"/>
          <w:sz w:val="17"/>
          <w:szCs w:val="17"/>
          <w:shd w:fill="222222" w:val="clear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tx </w:t>
      </w:r>
      <w:r w:rsidDel="00000000" w:rsidR="00000000" w:rsidRPr="00000000">
        <w:rPr>
          <w:rFonts w:ascii="Verdana" w:cs="Verdana" w:eastAsia="Verdana" w:hAnsi="Verdana"/>
          <w:color w:val="ce6849"/>
          <w:sz w:val="17"/>
          <w:szCs w:val="17"/>
          <w:shd w:fill="222222" w:val="clear"/>
          <w:rtl w:val="0"/>
        </w:rPr>
        <w:t xml:space="preserve">0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 $thisObject;</w:t>
        <w:br w:type="textWrapping"/>
        <w:br w:type="textWrapping"/>
        <w:t xml:space="preserve">print </w:t>
      </w:r>
      <w:r w:rsidDel="00000000" w:rsidR="00000000" w:rsidRPr="00000000">
        <w:rPr>
          <w:rFonts w:ascii="Verdana" w:cs="Verdana" w:eastAsia="Verdana" w:hAnsi="Verdana"/>
          <w:color w:val="909e6a"/>
          <w:sz w:val="21"/>
          <w:szCs w:val="21"/>
          <w:shd w:fill="222222" w:val="clear"/>
          <w:rtl w:val="0"/>
        </w:rPr>
        <w:t xml:space="preserve">"Phew!"</w:t>
      </w:r>
      <w:r w:rsidDel="00000000" w:rsidR="00000000" w:rsidRPr="00000000">
        <w:rPr>
          <w:rFonts w:ascii="Verdana" w:cs="Verdana" w:eastAsia="Verdana" w:hAnsi="Verdana"/>
          <w:color w:val="ffffff"/>
          <w:sz w:val="21"/>
          <w:szCs w:val="21"/>
          <w:shd w:fill="222222" w:val="clear"/>
          <w:rtl w:val="0"/>
        </w:rPr>
        <w:t xml:space="preserve">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